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68028D" w:rsidRDefault="0059006C" w:rsidP="00CD4B1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</w:t>
      </w:r>
      <w:r w:rsidRPr="0059006C">
        <w:rPr>
          <w:b/>
          <w:sz w:val="44"/>
          <w:szCs w:val="44"/>
          <w:u w:val="single"/>
        </w:rPr>
        <w:t>an your patient switch to a ‘greener’ inhaler?</w:t>
      </w:r>
    </w:p>
    <w:p w:rsidR="0068028D" w:rsidRDefault="0068028D" w:rsidP="0068028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Things to consider: </w:t>
      </w:r>
    </w:p>
    <w:p w:rsidR="00CD4B1A" w:rsidRPr="00CD4B1A" w:rsidRDefault="00CD4B1A" w:rsidP="00CD4B1A">
      <w:pPr>
        <w:pStyle w:val="ListParagraph"/>
        <w:numPr>
          <w:ilvl w:val="0"/>
          <w:numId w:val="9"/>
        </w:numPr>
        <w:jc w:val="center"/>
        <w:rPr>
          <w:b/>
          <w:sz w:val="32"/>
          <w:szCs w:val="44"/>
          <w:u w:val="single"/>
        </w:rPr>
      </w:pPr>
      <w:r w:rsidRPr="00CD4B1A">
        <w:rPr>
          <w:b/>
          <w:sz w:val="28"/>
          <w:szCs w:val="40"/>
          <w:u w:val="single"/>
        </w:rPr>
        <w:t>Device consistency with</w:t>
      </w:r>
      <w:r w:rsidR="0068028D" w:rsidRPr="00CD4B1A">
        <w:rPr>
          <w:b/>
          <w:sz w:val="28"/>
          <w:szCs w:val="40"/>
          <w:u w:val="single"/>
        </w:rPr>
        <w:t xml:space="preserve"> preventer and reliever inhaler?</w:t>
      </w:r>
    </w:p>
    <w:p w:rsidR="00CD4B1A" w:rsidRPr="00CD4B1A" w:rsidRDefault="0068028D" w:rsidP="00CD4B1A">
      <w:pPr>
        <w:pStyle w:val="ListParagraph"/>
        <w:numPr>
          <w:ilvl w:val="0"/>
          <w:numId w:val="9"/>
        </w:numPr>
        <w:jc w:val="center"/>
        <w:rPr>
          <w:b/>
          <w:sz w:val="32"/>
          <w:szCs w:val="44"/>
          <w:u w:val="single"/>
        </w:rPr>
      </w:pPr>
      <w:r w:rsidRPr="00CD4B1A">
        <w:rPr>
          <w:b/>
          <w:sz w:val="28"/>
          <w:szCs w:val="40"/>
          <w:u w:val="single"/>
        </w:rPr>
        <w:t>If one is a DPI, is the patient able to demonstrate good inhaler technique w</w:t>
      </w:r>
      <w:r w:rsidR="00CD4B1A">
        <w:rPr>
          <w:b/>
          <w:sz w:val="28"/>
          <w:szCs w:val="40"/>
          <w:u w:val="single"/>
        </w:rPr>
        <w:t>ith adequate inspiratory effort (with no powder residue remaining in capsule/mouth)?</w:t>
      </w:r>
    </w:p>
    <w:p w:rsidR="00CD4B1A" w:rsidRPr="00CD4B1A" w:rsidRDefault="0068028D" w:rsidP="00CD4B1A">
      <w:pPr>
        <w:pStyle w:val="ListParagraph"/>
        <w:numPr>
          <w:ilvl w:val="0"/>
          <w:numId w:val="9"/>
        </w:numPr>
        <w:jc w:val="center"/>
        <w:rPr>
          <w:b/>
          <w:sz w:val="32"/>
          <w:szCs w:val="44"/>
          <w:u w:val="single"/>
        </w:rPr>
      </w:pPr>
      <w:r w:rsidRPr="00CD4B1A">
        <w:rPr>
          <w:b/>
          <w:sz w:val="28"/>
          <w:szCs w:val="40"/>
          <w:u w:val="single"/>
        </w:rPr>
        <w:t>Can they take a forceful deep breath in?</w:t>
      </w:r>
    </w:p>
    <w:p w:rsidR="00CD4B1A" w:rsidRPr="00CD4B1A" w:rsidRDefault="0068028D" w:rsidP="00CD4B1A">
      <w:pPr>
        <w:pStyle w:val="ListParagraph"/>
        <w:numPr>
          <w:ilvl w:val="0"/>
          <w:numId w:val="9"/>
        </w:numPr>
        <w:jc w:val="center"/>
        <w:rPr>
          <w:b/>
          <w:sz w:val="32"/>
          <w:szCs w:val="44"/>
          <w:u w:val="single"/>
        </w:rPr>
      </w:pPr>
      <w:r w:rsidRPr="00CD4B1A">
        <w:rPr>
          <w:b/>
          <w:sz w:val="28"/>
          <w:szCs w:val="40"/>
          <w:u w:val="single"/>
        </w:rPr>
        <w:t>Are t</w:t>
      </w:r>
      <w:r w:rsidR="00CD4B1A">
        <w:rPr>
          <w:b/>
          <w:sz w:val="28"/>
          <w:szCs w:val="40"/>
          <w:u w:val="single"/>
        </w:rPr>
        <w:t>here any other co-mor</w:t>
      </w:r>
      <w:r w:rsidR="00CD4B1A" w:rsidRPr="00CD4B1A">
        <w:rPr>
          <w:b/>
          <w:sz w:val="28"/>
          <w:szCs w:val="40"/>
          <w:u w:val="single"/>
        </w:rPr>
        <w:t>bidities that</w:t>
      </w:r>
      <w:r w:rsidRPr="00CD4B1A">
        <w:rPr>
          <w:b/>
          <w:sz w:val="28"/>
          <w:szCs w:val="40"/>
          <w:u w:val="single"/>
        </w:rPr>
        <w:t xml:space="preserve"> need to </w:t>
      </w:r>
      <w:r w:rsidR="00CD4B1A" w:rsidRPr="00CD4B1A">
        <w:rPr>
          <w:b/>
          <w:sz w:val="28"/>
          <w:szCs w:val="40"/>
          <w:u w:val="single"/>
        </w:rPr>
        <w:t>be considered</w:t>
      </w:r>
      <w:r w:rsidR="00CD4B1A">
        <w:rPr>
          <w:b/>
          <w:sz w:val="28"/>
          <w:szCs w:val="40"/>
          <w:u w:val="single"/>
        </w:rPr>
        <w:t xml:space="preserve"> </w:t>
      </w:r>
    </w:p>
    <w:p w:rsidR="00CD4B1A" w:rsidRDefault="00CD4B1A" w:rsidP="00CD4B1A">
      <w:pPr>
        <w:pStyle w:val="ListParagraph"/>
        <w:ind w:firstLine="720"/>
        <w:rPr>
          <w:b/>
          <w:sz w:val="28"/>
          <w:szCs w:val="40"/>
          <w:u w:val="single"/>
        </w:rPr>
      </w:pPr>
      <w:r>
        <w:rPr>
          <w:b/>
          <w:sz w:val="28"/>
          <w:szCs w:val="40"/>
          <w:u w:val="single"/>
        </w:rPr>
        <w:t>(</w:t>
      </w:r>
      <w:proofErr w:type="spellStart"/>
      <w:proofErr w:type="gramStart"/>
      <w:r>
        <w:rPr>
          <w:b/>
          <w:sz w:val="28"/>
          <w:szCs w:val="40"/>
          <w:u w:val="single"/>
        </w:rPr>
        <w:t>ie</w:t>
      </w:r>
      <w:proofErr w:type="spellEnd"/>
      <w:proofErr w:type="gramEnd"/>
      <w:r>
        <w:rPr>
          <w:b/>
          <w:sz w:val="28"/>
          <w:szCs w:val="40"/>
          <w:u w:val="single"/>
        </w:rPr>
        <w:t xml:space="preserve">. dexterity, arthritis, vision)/? </w:t>
      </w:r>
    </w:p>
    <w:p w:rsidR="00CD4B1A" w:rsidRPr="00CD4B1A" w:rsidRDefault="00CD4B1A" w:rsidP="00CD4B1A">
      <w:pPr>
        <w:pStyle w:val="ListParagraph"/>
        <w:ind w:firstLine="720"/>
        <w:rPr>
          <w:b/>
          <w:sz w:val="32"/>
          <w:szCs w:val="44"/>
          <w:u w:val="single"/>
        </w:rPr>
      </w:pPr>
    </w:p>
    <w:p w:rsidR="00CD4B1A" w:rsidRPr="00CD4B1A" w:rsidRDefault="0068028D" w:rsidP="00CD4B1A">
      <w:pPr>
        <w:pStyle w:val="ListParagraph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**ANY CHANGE SHOULD BE </w:t>
      </w:r>
      <w:r w:rsidR="00CD4B1A">
        <w:rPr>
          <w:b/>
          <w:sz w:val="40"/>
          <w:szCs w:val="40"/>
          <w:u w:val="single"/>
        </w:rPr>
        <w:t>PATIENT CENTERED**</w:t>
      </w:r>
    </w:p>
    <w:p w:rsidR="00CD4B1A" w:rsidRPr="00CD4B1A" w:rsidRDefault="00CD4B1A" w:rsidP="00CD4B1A">
      <w:pPr>
        <w:pStyle w:val="ListParagraph"/>
        <w:ind w:left="0"/>
        <w:jc w:val="center"/>
        <w:rPr>
          <w:b/>
          <w:sz w:val="36"/>
          <w:szCs w:val="44"/>
        </w:rPr>
      </w:pPr>
      <w:r w:rsidRPr="00CD4B1A">
        <w:rPr>
          <w:b/>
          <w:sz w:val="32"/>
          <w:szCs w:val="40"/>
        </w:rPr>
        <w:t>SWITCH OPTIONS FOR THE MOST COMMONLY USED INHALERS</w:t>
      </w:r>
    </w:p>
    <w:tbl>
      <w:tblPr>
        <w:tblStyle w:val="TableGrid"/>
        <w:tblW w:w="9737" w:type="dxa"/>
        <w:tblInd w:w="-244" w:type="dxa"/>
        <w:tblLook w:val="04A0" w:firstRow="1" w:lastRow="0" w:firstColumn="1" w:lastColumn="0" w:noHBand="0" w:noVBand="1"/>
      </w:tblPr>
      <w:tblGrid>
        <w:gridCol w:w="4665"/>
        <w:gridCol w:w="5072"/>
      </w:tblGrid>
      <w:tr w:rsidR="0059006C" w:rsidRPr="00645E29" w:rsidTr="00CD4B1A">
        <w:tc>
          <w:tcPr>
            <w:tcW w:w="4665" w:type="dxa"/>
          </w:tcPr>
          <w:p w:rsidR="0059006C" w:rsidRPr="00645E29" w:rsidRDefault="0059006C" w:rsidP="0059006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45E29">
              <w:rPr>
                <w:b/>
                <w:sz w:val="36"/>
                <w:szCs w:val="36"/>
                <w:u w:val="single"/>
              </w:rPr>
              <w:t>MDI</w:t>
            </w:r>
          </w:p>
        </w:tc>
        <w:tc>
          <w:tcPr>
            <w:tcW w:w="5072" w:type="dxa"/>
          </w:tcPr>
          <w:p w:rsidR="0059006C" w:rsidRPr="00645E29" w:rsidRDefault="0059006C" w:rsidP="0059006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45E29">
              <w:rPr>
                <w:b/>
                <w:sz w:val="36"/>
                <w:szCs w:val="36"/>
                <w:u w:val="single"/>
              </w:rPr>
              <w:t>DPI</w:t>
            </w:r>
          </w:p>
        </w:tc>
      </w:tr>
      <w:tr w:rsidR="0068028D" w:rsidRPr="00645E29" w:rsidTr="00CD4B1A">
        <w:tc>
          <w:tcPr>
            <w:tcW w:w="4665" w:type="dxa"/>
          </w:tcPr>
          <w:p w:rsidR="0068028D" w:rsidRP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r w:rsidRPr="00CD4B1A">
              <w:rPr>
                <w:b/>
                <w:sz w:val="32"/>
                <w:szCs w:val="36"/>
              </w:rPr>
              <w:t xml:space="preserve">Salbutamol 100 </w:t>
            </w:r>
            <w:proofErr w:type="spellStart"/>
            <w:r w:rsidRPr="00CD4B1A">
              <w:rPr>
                <w:b/>
                <w:sz w:val="32"/>
                <w:szCs w:val="36"/>
              </w:rPr>
              <w:t>pMDI</w:t>
            </w:r>
            <w:proofErr w:type="spellEnd"/>
          </w:p>
        </w:tc>
        <w:tc>
          <w:tcPr>
            <w:tcW w:w="5072" w:type="dxa"/>
          </w:tcPr>
          <w:p w:rsidR="0068028D" w:rsidRP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r w:rsidRPr="00CD4B1A">
              <w:rPr>
                <w:b/>
                <w:sz w:val="32"/>
                <w:szCs w:val="36"/>
              </w:rPr>
              <w:t xml:space="preserve">Salbutamol 100 </w:t>
            </w:r>
            <w:proofErr w:type="spellStart"/>
            <w:r w:rsidRPr="00CD4B1A">
              <w:rPr>
                <w:b/>
                <w:sz w:val="32"/>
                <w:szCs w:val="36"/>
              </w:rPr>
              <w:t>Easyhaler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</w:t>
            </w:r>
          </w:p>
        </w:tc>
      </w:tr>
      <w:tr w:rsidR="0068028D" w:rsidRPr="00645E29" w:rsidTr="00CD4B1A">
        <w:tc>
          <w:tcPr>
            <w:tcW w:w="4665" w:type="dxa"/>
          </w:tcPr>
          <w:p w:rsidR="0068028D" w:rsidRP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CD4B1A">
              <w:rPr>
                <w:b/>
                <w:sz w:val="32"/>
                <w:szCs w:val="36"/>
              </w:rPr>
              <w:t>Clenil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100 </w:t>
            </w:r>
            <w:proofErr w:type="spellStart"/>
            <w:r w:rsidRPr="00CD4B1A">
              <w:rPr>
                <w:b/>
                <w:sz w:val="32"/>
                <w:szCs w:val="36"/>
              </w:rPr>
              <w:t>pMDI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2p BD</w:t>
            </w:r>
          </w:p>
        </w:tc>
        <w:tc>
          <w:tcPr>
            <w:tcW w:w="5072" w:type="dxa"/>
          </w:tcPr>
          <w:p w:rsidR="0068028D" w:rsidRP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CD4B1A">
              <w:rPr>
                <w:b/>
                <w:sz w:val="32"/>
                <w:szCs w:val="36"/>
              </w:rPr>
              <w:t>Beclometasone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200 </w:t>
            </w:r>
            <w:proofErr w:type="spellStart"/>
            <w:r w:rsidRPr="00CD4B1A">
              <w:rPr>
                <w:b/>
                <w:sz w:val="32"/>
                <w:szCs w:val="36"/>
              </w:rPr>
              <w:t>Easyhaler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1p BD or </w:t>
            </w:r>
            <w:proofErr w:type="spellStart"/>
            <w:r w:rsidRPr="00CD4B1A">
              <w:rPr>
                <w:b/>
                <w:sz w:val="32"/>
                <w:szCs w:val="36"/>
              </w:rPr>
              <w:t>Pulmicort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CD4B1A">
              <w:rPr>
                <w:b/>
                <w:sz w:val="32"/>
                <w:szCs w:val="36"/>
              </w:rPr>
              <w:t>Turbohaler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100 2p BD</w:t>
            </w:r>
          </w:p>
        </w:tc>
      </w:tr>
      <w:tr w:rsidR="0068028D" w:rsidRPr="00645E29" w:rsidTr="00CD4B1A">
        <w:tc>
          <w:tcPr>
            <w:tcW w:w="4665" w:type="dxa"/>
          </w:tcPr>
          <w:p w:rsidR="0068028D" w:rsidRP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CD4B1A">
              <w:rPr>
                <w:b/>
                <w:sz w:val="32"/>
                <w:szCs w:val="36"/>
              </w:rPr>
              <w:t>Fostair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100/6 MDI </w:t>
            </w:r>
          </w:p>
        </w:tc>
        <w:tc>
          <w:tcPr>
            <w:tcW w:w="5072" w:type="dxa"/>
          </w:tcPr>
          <w:p w:rsidR="0068028D" w:rsidRP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CD4B1A">
              <w:rPr>
                <w:b/>
                <w:sz w:val="32"/>
                <w:szCs w:val="36"/>
              </w:rPr>
              <w:t>Fostair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100/6 </w:t>
            </w:r>
            <w:proofErr w:type="spellStart"/>
            <w:r w:rsidRPr="00CD4B1A">
              <w:rPr>
                <w:b/>
                <w:sz w:val="32"/>
                <w:szCs w:val="36"/>
              </w:rPr>
              <w:t>Nexthaler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</w:t>
            </w:r>
          </w:p>
        </w:tc>
      </w:tr>
      <w:tr w:rsidR="0068028D" w:rsidRPr="00645E29" w:rsidTr="00CD4B1A">
        <w:tc>
          <w:tcPr>
            <w:tcW w:w="4665" w:type="dxa"/>
          </w:tcPr>
          <w:p w:rsidR="0068028D" w:rsidRP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CD4B1A">
              <w:rPr>
                <w:b/>
                <w:sz w:val="32"/>
                <w:szCs w:val="36"/>
              </w:rPr>
              <w:t>Fostair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200/6 MDI </w:t>
            </w:r>
          </w:p>
        </w:tc>
        <w:tc>
          <w:tcPr>
            <w:tcW w:w="5072" w:type="dxa"/>
          </w:tcPr>
          <w:p w:rsidR="0068028D" w:rsidRP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CD4B1A">
              <w:rPr>
                <w:b/>
                <w:sz w:val="32"/>
                <w:szCs w:val="36"/>
              </w:rPr>
              <w:t>Fostair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200/6 </w:t>
            </w:r>
            <w:proofErr w:type="spellStart"/>
            <w:r w:rsidRPr="00CD4B1A">
              <w:rPr>
                <w:b/>
                <w:sz w:val="32"/>
                <w:szCs w:val="36"/>
              </w:rPr>
              <w:t>Nexthaler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</w:t>
            </w:r>
          </w:p>
        </w:tc>
      </w:tr>
      <w:tr w:rsidR="0068028D" w:rsidRPr="00645E29" w:rsidTr="00CD4B1A">
        <w:tc>
          <w:tcPr>
            <w:tcW w:w="4665" w:type="dxa"/>
          </w:tcPr>
          <w:p w:rsidR="0068028D" w:rsidRP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CD4B1A">
              <w:rPr>
                <w:b/>
                <w:sz w:val="32"/>
                <w:szCs w:val="36"/>
              </w:rPr>
              <w:t>Seretid</w:t>
            </w:r>
            <w:r w:rsidR="00CD4B1A">
              <w:rPr>
                <w:b/>
                <w:sz w:val="32"/>
                <w:szCs w:val="36"/>
              </w:rPr>
              <w:t>e</w:t>
            </w:r>
            <w:proofErr w:type="spellEnd"/>
            <w:r w:rsidRPr="00CD4B1A">
              <w:rPr>
                <w:b/>
                <w:sz w:val="32"/>
                <w:szCs w:val="36"/>
              </w:rPr>
              <w:t>/</w:t>
            </w:r>
            <w:proofErr w:type="spellStart"/>
            <w:r w:rsidRPr="00CD4B1A">
              <w:rPr>
                <w:b/>
                <w:sz w:val="32"/>
                <w:szCs w:val="36"/>
              </w:rPr>
              <w:t>Sirdupla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125 2p BD </w:t>
            </w:r>
            <w:r w:rsidR="00CD4B1A">
              <w:rPr>
                <w:b/>
                <w:sz w:val="32"/>
                <w:szCs w:val="36"/>
              </w:rPr>
              <w:t>MDI</w:t>
            </w:r>
          </w:p>
        </w:tc>
        <w:tc>
          <w:tcPr>
            <w:tcW w:w="5072" w:type="dxa"/>
          </w:tcPr>
          <w:p w:rsid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CD4B1A">
              <w:rPr>
                <w:b/>
                <w:sz w:val="32"/>
                <w:szCs w:val="36"/>
              </w:rPr>
              <w:t>Relvar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CD4B1A">
              <w:rPr>
                <w:b/>
                <w:sz w:val="32"/>
                <w:szCs w:val="36"/>
              </w:rPr>
              <w:t>Ellipta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92/22 OD or </w:t>
            </w:r>
          </w:p>
          <w:p w:rsidR="0068028D" w:rsidRP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CD4B1A">
              <w:rPr>
                <w:b/>
                <w:sz w:val="32"/>
                <w:szCs w:val="36"/>
              </w:rPr>
              <w:t>Fostair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100/6 </w:t>
            </w:r>
            <w:proofErr w:type="spellStart"/>
            <w:r w:rsidRPr="00CD4B1A">
              <w:rPr>
                <w:b/>
                <w:sz w:val="32"/>
                <w:szCs w:val="36"/>
              </w:rPr>
              <w:t>Nexthaler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2p BD </w:t>
            </w:r>
          </w:p>
        </w:tc>
      </w:tr>
      <w:tr w:rsidR="0068028D" w:rsidRPr="00645E29" w:rsidTr="00CD4B1A">
        <w:tc>
          <w:tcPr>
            <w:tcW w:w="4665" w:type="dxa"/>
          </w:tcPr>
          <w:p w:rsidR="0068028D" w:rsidRP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CD4B1A">
              <w:rPr>
                <w:b/>
                <w:sz w:val="32"/>
                <w:szCs w:val="36"/>
              </w:rPr>
              <w:t>Seretide</w:t>
            </w:r>
            <w:proofErr w:type="spellEnd"/>
            <w:r w:rsidRPr="00CD4B1A">
              <w:rPr>
                <w:b/>
                <w:sz w:val="32"/>
                <w:szCs w:val="36"/>
              </w:rPr>
              <w:t>/</w:t>
            </w:r>
            <w:proofErr w:type="spellStart"/>
            <w:r w:rsidRPr="00CD4B1A">
              <w:rPr>
                <w:b/>
                <w:sz w:val="32"/>
                <w:szCs w:val="36"/>
              </w:rPr>
              <w:t>Sirdupla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250 2p BD</w:t>
            </w:r>
            <w:r w:rsidR="00CD4B1A">
              <w:rPr>
                <w:b/>
                <w:sz w:val="32"/>
                <w:szCs w:val="36"/>
              </w:rPr>
              <w:t xml:space="preserve"> MDI</w:t>
            </w:r>
          </w:p>
        </w:tc>
        <w:tc>
          <w:tcPr>
            <w:tcW w:w="5072" w:type="dxa"/>
          </w:tcPr>
          <w:p w:rsid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CD4B1A">
              <w:rPr>
                <w:b/>
                <w:sz w:val="32"/>
                <w:szCs w:val="36"/>
              </w:rPr>
              <w:t>Relvar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CD4B1A">
              <w:rPr>
                <w:b/>
                <w:sz w:val="32"/>
                <w:szCs w:val="36"/>
              </w:rPr>
              <w:t>Ellipta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184/22 OD or </w:t>
            </w:r>
          </w:p>
          <w:p w:rsidR="0068028D" w:rsidRPr="00CD4B1A" w:rsidRDefault="0068028D" w:rsidP="0059006C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CD4B1A">
              <w:rPr>
                <w:b/>
                <w:sz w:val="32"/>
                <w:szCs w:val="36"/>
              </w:rPr>
              <w:t>Fostair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200/6 </w:t>
            </w:r>
            <w:proofErr w:type="spellStart"/>
            <w:r w:rsidRPr="00CD4B1A">
              <w:rPr>
                <w:b/>
                <w:sz w:val="32"/>
                <w:szCs w:val="36"/>
              </w:rPr>
              <w:t>Nexthaler</w:t>
            </w:r>
            <w:proofErr w:type="spellEnd"/>
            <w:r w:rsidRPr="00CD4B1A">
              <w:rPr>
                <w:b/>
                <w:sz w:val="32"/>
                <w:szCs w:val="36"/>
              </w:rPr>
              <w:t xml:space="preserve"> 2p BD </w:t>
            </w:r>
          </w:p>
        </w:tc>
      </w:tr>
    </w:tbl>
    <w:p w:rsidR="00CD4B1A" w:rsidRPr="00CD4B1A" w:rsidRDefault="00CD4B1A" w:rsidP="00CD4B1A">
      <w:pPr>
        <w:rPr>
          <w:b/>
          <w:sz w:val="36"/>
          <w:szCs w:val="36"/>
          <w:u w:val="single"/>
        </w:rPr>
      </w:pPr>
      <w:r w:rsidRPr="00CD4B1A">
        <w:rPr>
          <w:b/>
          <w:sz w:val="28"/>
          <w:szCs w:val="36"/>
          <w:u w:val="single"/>
        </w:rPr>
        <w:t>*</w:t>
      </w:r>
      <w:r w:rsidRPr="00CD4B1A">
        <w:rPr>
          <w:b/>
          <w:szCs w:val="36"/>
          <w:u w:val="single"/>
        </w:rPr>
        <w:t>S</w:t>
      </w:r>
      <w:r w:rsidRPr="00CD4B1A">
        <w:rPr>
          <w:b/>
          <w:sz w:val="28"/>
          <w:szCs w:val="36"/>
          <w:u w:val="single"/>
        </w:rPr>
        <w:t xml:space="preserve">ee Inhaler Summary Chart </w:t>
      </w:r>
      <w:r>
        <w:rPr>
          <w:b/>
          <w:sz w:val="28"/>
          <w:szCs w:val="36"/>
          <w:u w:val="single"/>
        </w:rPr>
        <w:t xml:space="preserve">and guidelines </w:t>
      </w:r>
      <w:r w:rsidRPr="00CD4B1A">
        <w:rPr>
          <w:b/>
          <w:sz w:val="28"/>
          <w:szCs w:val="36"/>
          <w:u w:val="single"/>
        </w:rPr>
        <w:t>for full range of devices available</w:t>
      </w:r>
    </w:p>
    <w:p w:rsidR="00CD4B1A" w:rsidRDefault="00CD4B1A" w:rsidP="00CD4B1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Consider MART for patients with mild/moderate asthma: </w:t>
      </w:r>
    </w:p>
    <w:p w:rsidR="0068028D" w:rsidRDefault="0068028D" w:rsidP="00CD4B1A">
      <w:pPr>
        <w:pStyle w:val="ListParagraph"/>
        <w:numPr>
          <w:ilvl w:val="0"/>
          <w:numId w:val="10"/>
        </w:numPr>
        <w:rPr>
          <w:b/>
          <w:sz w:val="28"/>
          <w:szCs w:val="36"/>
        </w:rPr>
      </w:pPr>
      <w:proofErr w:type="spellStart"/>
      <w:r w:rsidRPr="00CD4B1A">
        <w:rPr>
          <w:b/>
          <w:sz w:val="28"/>
          <w:szCs w:val="36"/>
        </w:rPr>
        <w:t>Fostair</w:t>
      </w:r>
      <w:proofErr w:type="spellEnd"/>
      <w:r w:rsidRPr="00CD4B1A">
        <w:rPr>
          <w:b/>
          <w:sz w:val="28"/>
          <w:szCs w:val="36"/>
        </w:rPr>
        <w:t xml:space="preserve"> </w:t>
      </w:r>
      <w:proofErr w:type="spellStart"/>
      <w:r w:rsidRPr="00CD4B1A">
        <w:rPr>
          <w:b/>
          <w:sz w:val="28"/>
          <w:szCs w:val="36"/>
        </w:rPr>
        <w:t>NExthaler</w:t>
      </w:r>
      <w:proofErr w:type="spellEnd"/>
      <w:r w:rsidRPr="00CD4B1A">
        <w:rPr>
          <w:b/>
          <w:sz w:val="28"/>
          <w:szCs w:val="36"/>
        </w:rPr>
        <w:t xml:space="preserve"> 100/6 or </w:t>
      </w:r>
      <w:proofErr w:type="spellStart"/>
      <w:r w:rsidRPr="00CD4B1A">
        <w:rPr>
          <w:b/>
          <w:sz w:val="28"/>
          <w:szCs w:val="36"/>
        </w:rPr>
        <w:t>Symbicort</w:t>
      </w:r>
      <w:proofErr w:type="spellEnd"/>
      <w:r w:rsidRPr="00CD4B1A">
        <w:rPr>
          <w:b/>
          <w:sz w:val="28"/>
          <w:szCs w:val="36"/>
        </w:rPr>
        <w:t xml:space="preserve"> </w:t>
      </w:r>
      <w:proofErr w:type="spellStart"/>
      <w:r w:rsidRPr="00CD4B1A">
        <w:rPr>
          <w:b/>
          <w:sz w:val="28"/>
          <w:szCs w:val="36"/>
        </w:rPr>
        <w:t>Turbohaler</w:t>
      </w:r>
      <w:proofErr w:type="spellEnd"/>
      <w:r w:rsidRPr="00CD4B1A">
        <w:rPr>
          <w:b/>
          <w:sz w:val="28"/>
          <w:szCs w:val="36"/>
        </w:rPr>
        <w:t xml:space="preserve"> 100/6 or 200/6 </w:t>
      </w:r>
    </w:p>
    <w:p w:rsidR="00CD4B1A" w:rsidRPr="00CD4B1A" w:rsidRDefault="00CD4B1A" w:rsidP="00CD4B1A">
      <w:pPr>
        <w:pStyle w:val="ListParagraph"/>
        <w:rPr>
          <w:b/>
          <w:sz w:val="28"/>
          <w:szCs w:val="36"/>
        </w:rPr>
      </w:pPr>
      <w:bookmarkStart w:id="0" w:name="_GoBack"/>
      <w:bookmarkEnd w:id="0"/>
    </w:p>
    <w:p w:rsidR="0059006C" w:rsidRPr="00645E29" w:rsidRDefault="0059006C" w:rsidP="0059006C">
      <w:pPr>
        <w:rPr>
          <w:b/>
          <w:sz w:val="36"/>
          <w:szCs w:val="36"/>
          <w:u w:val="single"/>
        </w:rPr>
      </w:pPr>
      <w:r w:rsidRPr="00645E29">
        <w:rPr>
          <w:b/>
          <w:sz w:val="36"/>
          <w:szCs w:val="36"/>
          <w:u w:val="single"/>
        </w:rPr>
        <w:t>Remember:</w:t>
      </w:r>
    </w:p>
    <w:p w:rsidR="0059006C" w:rsidRPr="00645E29" w:rsidRDefault="0059006C" w:rsidP="0059006C">
      <w:pPr>
        <w:rPr>
          <w:sz w:val="36"/>
          <w:szCs w:val="36"/>
        </w:rPr>
      </w:pPr>
      <w:r w:rsidRPr="00645E29">
        <w:rPr>
          <w:sz w:val="36"/>
          <w:szCs w:val="36"/>
        </w:rPr>
        <w:t xml:space="preserve">Send </w:t>
      </w:r>
      <w:proofErr w:type="spellStart"/>
      <w:r w:rsidRPr="00645E29">
        <w:rPr>
          <w:sz w:val="36"/>
          <w:szCs w:val="36"/>
        </w:rPr>
        <w:t>AccuRx</w:t>
      </w:r>
      <w:proofErr w:type="spellEnd"/>
      <w:r w:rsidRPr="00645E29">
        <w:rPr>
          <w:sz w:val="36"/>
          <w:szCs w:val="36"/>
        </w:rPr>
        <w:t xml:space="preserve"> of Right Breathe video on inhaler technique.</w:t>
      </w:r>
    </w:p>
    <w:sectPr w:rsidR="0059006C" w:rsidRPr="00645E29" w:rsidSect="0034212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C41"/>
    <w:multiLevelType w:val="hybridMultilevel"/>
    <w:tmpl w:val="38FC9D46"/>
    <w:lvl w:ilvl="0" w:tplc="A8E04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78D3"/>
    <w:multiLevelType w:val="hybridMultilevel"/>
    <w:tmpl w:val="3630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9E8"/>
    <w:multiLevelType w:val="hybridMultilevel"/>
    <w:tmpl w:val="B2722C42"/>
    <w:lvl w:ilvl="0" w:tplc="051A0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6CF8"/>
    <w:multiLevelType w:val="hybridMultilevel"/>
    <w:tmpl w:val="849A66AA"/>
    <w:lvl w:ilvl="0" w:tplc="EBB2989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7E7A72">
      <w:start w:val="107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8EF7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AC1FB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AC2F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21AA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1258E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9A13D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CAC2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5F95EF5"/>
    <w:multiLevelType w:val="hybridMultilevel"/>
    <w:tmpl w:val="49C2F34A"/>
    <w:lvl w:ilvl="0" w:tplc="F170D8F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E080A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4804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489FD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447AB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DC23D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4E637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7E7E5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2A5B2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72C1A36"/>
    <w:multiLevelType w:val="hybridMultilevel"/>
    <w:tmpl w:val="A0C65E94"/>
    <w:lvl w:ilvl="0" w:tplc="6640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950DA"/>
    <w:multiLevelType w:val="hybridMultilevel"/>
    <w:tmpl w:val="18B2D4CA"/>
    <w:lvl w:ilvl="0" w:tplc="E28E1EB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2366D"/>
    <w:multiLevelType w:val="hybridMultilevel"/>
    <w:tmpl w:val="D6AC314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EA6E07"/>
    <w:multiLevelType w:val="hybridMultilevel"/>
    <w:tmpl w:val="A9A2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074E8"/>
    <w:multiLevelType w:val="hybridMultilevel"/>
    <w:tmpl w:val="69F68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6"/>
    <w:rsid w:val="0034212F"/>
    <w:rsid w:val="00454D7E"/>
    <w:rsid w:val="0059006C"/>
    <w:rsid w:val="005B2BE6"/>
    <w:rsid w:val="00645E29"/>
    <w:rsid w:val="00661FB6"/>
    <w:rsid w:val="0068028D"/>
    <w:rsid w:val="00CD4B1A"/>
    <w:rsid w:val="00D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BB668-4806-4F3D-8946-1D1BFC32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06C"/>
    <w:pPr>
      <w:ind w:left="720"/>
      <w:contextualSpacing/>
    </w:pPr>
  </w:style>
  <w:style w:type="table" w:styleId="TableGrid">
    <w:name w:val="Table Grid"/>
    <w:basedOn w:val="TableNormal"/>
    <w:uiPriority w:val="59"/>
    <w:rsid w:val="0059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3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4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4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8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3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2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242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8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Dhruve, Hetal - Respiratory Pharmacist</cp:lastModifiedBy>
  <cp:revision>2</cp:revision>
  <dcterms:created xsi:type="dcterms:W3CDTF">2021-01-04T11:01:00Z</dcterms:created>
  <dcterms:modified xsi:type="dcterms:W3CDTF">2021-01-04T11:01:00Z</dcterms:modified>
</cp:coreProperties>
</file>